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2DB6" w14:textId="521D744F" w:rsidR="00D1195D" w:rsidRPr="00A676D1" w:rsidRDefault="00D10063" w:rsidP="006057DB">
      <w:pPr>
        <w:pStyle w:val="berschrift2"/>
      </w:pPr>
      <w:r w:rsidRPr="00A676D1">
        <w:t>Lions</w:t>
      </w:r>
      <w:r w:rsidR="00192A30" w:rsidRPr="00A676D1">
        <w:t xml:space="preserve"> </w:t>
      </w:r>
      <w:r w:rsidRPr="00A676D1">
        <w:t>Club</w:t>
      </w:r>
      <w:r w:rsidR="00192A30" w:rsidRPr="00A676D1">
        <w:t xml:space="preserve">: </w:t>
      </w:r>
      <w:r w:rsidRPr="00A676D1">
        <w:t xml:space="preserve"> </w:t>
      </w:r>
      <w:proofErr w:type="spellStart"/>
      <w:r w:rsidR="00A676D1" w:rsidRPr="00A676D1">
        <w:t>Charity</w:t>
      </w:r>
      <w:proofErr w:type="spellEnd"/>
      <w:r w:rsidR="009C7726">
        <w:t>-</w:t>
      </w:r>
      <w:r w:rsidR="00A676D1" w:rsidRPr="00A676D1">
        <w:t>Arbeit in anspruchsvollen Zeiten</w:t>
      </w:r>
    </w:p>
    <w:p w14:paraId="17CE628E" w14:textId="77777777" w:rsidR="00786D99" w:rsidRPr="00A676D1" w:rsidRDefault="00786D99" w:rsidP="006057DB"/>
    <w:p w14:paraId="63A7A758" w14:textId="77777777" w:rsidR="006057DB" w:rsidRPr="00A676D1" w:rsidRDefault="006057DB" w:rsidP="006057DB">
      <w:pPr>
        <w:sectPr w:rsidR="006057DB" w:rsidRPr="00A676D1" w:rsidSect="006612EB">
          <w:pgSz w:w="11900" w:h="16840"/>
          <w:pgMar w:top="1123" w:right="1417" w:bottom="1134" w:left="1417" w:header="708" w:footer="708" w:gutter="0"/>
          <w:cols w:space="708"/>
          <w:docGrid w:linePitch="360"/>
        </w:sectPr>
      </w:pPr>
    </w:p>
    <w:p w14:paraId="2ABADA51" w14:textId="5B40B313" w:rsidR="00327F43" w:rsidRDefault="00786D99" w:rsidP="00850ACD">
      <w:pPr>
        <w:ind w:right="1020"/>
      </w:pPr>
      <w:r w:rsidRPr="00850ACD">
        <w:rPr>
          <w:b/>
        </w:rPr>
        <w:t>Bad Homburg</w:t>
      </w:r>
      <w:r w:rsidRPr="00E361DA">
        <w:t xml:space="preserve"> – </w:t>
      </w:r>
      <w:r w:rsidR="00F5537F">
        <w:t xml:space="preserve">Über </w:t>
      </w:r>
      <w:r w:rsidR="00A52AC5">
        <w:t xml:space="preserve"> </w:t>
      </w:r>
      <w:r w:rsidR="00F5537F">
        <w:t xml:space="preserve">die </w:t>
      </w:r>
      <w:r w:rsidR="00A52AC5">
        <w:t>Aktivitäten</w:t>
      </w:r>
      <w:r w:rsidRPr="00E361DA">
        <w:t xml:space="preserve"> </w:t>
      </w:r>
      <w:r w:rsidR="00F5537F">
        <w:t xml:space="preserve">des Lions Clubs Gelder </w:t>
      </w:r>
      <w:r w:rsidRPr="00E361DA">
        <w:t>für wohltätige Zwecke einzuwerben</w:t>
      </w:r>
      <w:r w:rsidR="00327F43">
        <w:t xml:space="preserve"> ist seit rund 2 Jahren deutlich anspruchsvoller geworden</w:t>
      </w:r>
      <w:r w:rsidRPr="00E361DA">
        <w:t xml:space="preserve">. </w:t>
      </w:r>
      <w:r w:rsidR="00F7159B">
        <w:t xml:space="preserve">Weltweite Krisen </w:t>
      </w:r>
      <w:r w:rsidR="00327F43">
        <w:t>fordern</w:t>
      </w:r>
      <w:r w:rsidR="00D10063">
        <w:t xml:space="preserve"> finanzielle Aufmerksamkei</w:t>
      </w:r>
      <w:r w:rsidR="00CD7042">
        <w:t>t</w:t>
      </w:r>
      <w:r w:rsidR="00327F43">
        <w:t xml:space="preserve"> und</w:t>
      </w:r>
      <w:r w:rsidR="00CD7042">
        <w:t xml:space="preserve"> gleichzeitig </w:t>
      </w:r>
      <w:r w:rsidR="00327F43">
        <w:t>lassen  stark steigende</w:t>
      </w:r>
      <w:r w:rsidR="00CD7042">
        <w:t xml:space="preserve"> Preise den</w:t>
      </w:r>
      <w:r w:rsidR="00D10063">
        <w:t xml:space="preserve"> finanziellen Spielraum der </w:t>
      </w:r>
      <w:r w:rsidR="00327F43">
        <w:t xml:space="preserve"> B</w:t>
      </w:r>
      <w:r w:rsidR="00D10063">
        <w:t xml:space="preserve">ürger immer kleiner werden. </w:t>
      </w:r>
      <w:r w:rsidR="00327F43">
        <w:t xml:space="preserve">Die Einschränkungen durch die Corona-Schutzmaßnahmen </w:t>
      </w:r>
      <w:r w:rsidR="002628A8">
        <w:t xml:space="preserve"> </w:t>
      </w:r>
      <w:r w:rsidR="00A52AC5">
        <w:t>ha</w:t>
      </w:r>
      <w:r w:rsidR="005C104C">
        <w:t>ben</w:t>
      </w:r>
      <w:r w:rsidR="00A52AC5">
        <w:t xml:space="preserve"> </w:t>
      </w:r>
      <w:r w:rsidR="00327F43">
        <w:t xml:space="preserve">weiterhin </w:t>
      </w:r>
      <w:r w:rsidR="002628A8">
        <w:t xml:space="preserve">die Möglichkeiten für </w:t>
      </w:r>
      <w:r w:rsidR="00A676D1">
        <w:t>Projekte und Clubaktivitäten</w:t>
      </w:r>
      <w:r w:rsidR="002628A8">
        <w:t xml:space="preserve"> </w:t>
      </w:r>
      <w:r w:rsidR="005C104C">
        <w:t>eingeschränkt</w:t>
      </w:r>
      <w:r w:rsidR="002628A8">
        <w:t xml:space="preserve">. </w:t>
      </w:r>
    </w:p>
    <w:p w14:paraId="6D6978B1" w14:textId="77777777" w:rsidR="00327F43" w:rsidRDefault="00327F43" w:rsidP="00850ACD">
      <w:pPr>
        <w:ind w:right="1020"/>
      </w:pPr>
    </w:p>
    <w:p w14:paraId="07BBCA4C" w14:textId="4A2CAFDD" w:rsidR="00327F43" w:rsidRPr="00850ACD" w:rsidRDefault="00327F43" w:rsidP="00850ACD">
      <w:pPr>
        <w:ind w:right="1020"/>
        <w:rPr>
          <w:b/>
        </w:rPr>
      </w:pPr>
      <w:r w:rsidRPr="00850ACD">
        <w:rPr>
          <w:b/>
        </w:rPr>
        <w:t>24.000 Euro für soziale Projekte</w:t>
      </w:r>
    </w:p>
    <w:p w14:paraId="7E5B87D2" w14:textId="77777777" w:rsidR="00327F43" w:rsidRDefault="00327F43" w:rsidP="00850ACD">
      <w:pPr>
        <w:ind w:right="1020"/>
      </w:pPr>
    </w:p>
    <w:p w14:paraId="1D8C8303" w14:textId="5C22D3AA" w:rsidR="00327F43" w:rsidRDefault="008B4E76" w:rsidP="00850ACD">
      <w:pPr>
        <w:ind w:right="1020"/>
      </w:pPr>
      <w:r>
        <w:t>„</w:t>
      </w:r>
      <w:r w:rsidR="004934BB">
        <w:t xml:space="preserve">Dennoch konnte der </w:t>
      </w:r>
      <w:r w:rsidR="00D10063">
        <w:t>Lions</w:t>
      </w:r>
      <w:r w:rsidR="005C104C">
        <w:t xml:space="preserve"> </w:t>
      </w:r>
      <w:r w:rsidR="00D10063">
        <w:t>Club</w:t>
      </w:r>
      <w:r w:rsidR="005C104C">
        <w:t xml:space="preserve"> </w:t>
      </w:r>
      <w:r w:rsidR="00D10063">
        <w:t xml:space="preserve">Weißer Turm </w:t>
      </w:r>
      <w:r w:rsidR="004934BB">
        <w:t>in 2021 über 24.</w:t>
      </w:r>
      <w:r w:rsidR="005C104C">
        <w:t>0</w:t>
      </w:r>
      <w:r w:rsidR="004934BB">
        <w:t>00 Euro</w:t>
      </w:r>
      <w:r>
        <w:t xml:space="preserve"> für lokale</w:t>
      </w:r>
      <w:r w:rsidR="00327F43">
        <w:t>, soziale</w:t>
      </w:r>
      <w:r>
        <w:t xml:space="preserve"> Projekte spenden, u.a.</w:t>
      </w:r>
      <w:r w:rsidR="004934BB">
        <w:t xml:space="preserve"> an den Kinderschutzbund, die Landgräfliche Stiftung von 1721 und an den ambulanten Kinder- und Jugendhospizdienst in Bad Homburg</w:t>
      </w:r>
      <w:r>
        <w:t>“</w:t>
      </w:r>
      <w:r w:rsidR="00C12ECE">
        <w:t>, erklärt der scheidende Präsident Gerd Simon</w:t>
      </w:r>
      <w:r w:rsidR="00CD7042">
        <w:t xml:space="preserve"> </w:t>
      </w:r>
      <w:r>
        <w:t>anlässlich</w:t>
      </w:r>
      <w:r w:rsidR="00CD7042">
        <w:t xml:space="preserve"> der Amtsübergabe im </w:t>
      </w:r>
      <w:r>
        <w:t>Schlossgarten</w:t>
      </w:r>
      <w:r w:rsidR="00CD7042">
        <w:t xml:space="preserve"> Bad Homburg</w:t>
      </w:r>
      <w:r w:rsidR="006612EB">
        <w:t>.</w:t>
      </w:r>
      <w:r>
        <w:t xml:space="preserve"> </w:t>
      </w:r>
      <w:r w:rsidR="00327F43">
        <w:t xml:space="preserve"> D</w:t>
      </w:r>
      <w:r>
        <w:t>as Engagement wird künftig immer wichtiger</w:t>
      </w:r>
      <w:r w:rsidR="004934BB">
        <w:t>.</w:t>
      </w:r>
      <w:r w:rsidR="005C104C">
        <w:t xml:space="preserve"> </w:t>
      </w:r>
      <w:r w:rsidR="00D10063">
        <w:t>„</w:t>
      </w:r>
      <w:r w:rsidR="004934BB">
        <w:t>G</w:t>
      </w:r>
      <w:r w:rsidR="00D10063">
        <w:t>erade</w:t>
      </w:r>
      <w:r w:rsidR="00786D99" w:rsidRPr="00E361DA">
        <w:t xml:space="preserve"> vor der eigenen Haustür</w:t>
      </w:r>
      <w:r w:rsidR="00CD7042">
        <w:t xml:space="preserve"> gibt es vermehrt</w:t>
      </w:r>
      <w:r w:rsidR="00D10063">
        <w:t xml:space="preserve"> verdeckte</w:t>
      </w:r>
      <w:r w:rsidR="00786D99" w:rsidRPr="00E361DA">
        <w:t xml:space="preserve"> Armut bzw. b</w:t>
      </w:r>
      <w:r w:rsidR="00E361DA">
        <w:t>e</w:t>
      </w:r>
      <w:r w:rsidR="00786D99" w:rsidRPr="00E361DA">
        <w:t xml:space="preserve">nötigen </w:t>
      </w:r>
      <w:r w:rsidR="00E361DA">
        <w:t xml:space="preserve">ehrenamtliche Vereine </w:t>
      </w:r>
      <w:r w:rsidR="00D10063">
        <w:t xml:space="preserve">mehr denn je unsere </w:t>
      </w:r>
      <w:r w:rsidR="00E361DA">
        <w:t>finanzielle Unterstützung</w:t>
      </w:r>
      <w:r w:rsidR="00D10063">
        <w:t>,“</w:t>
      </w:r>
      <w:r w:rsidR="00DB2068">
        <w:t xml:space="preserve"> </w:t>
      </w:r>
      <w:r w:rsidR="00D10063">
        <w:t>so der neue Lions-Präsident Weißer Turm Bad Homburg</w:t>
      </w:r>
      <w:r w:rsidR="00F7159B">
        <w:t>,</w:t>
      </w:r>
      <w:r w:rsidR="00D10063">
        <w:t xml:space="preserve"> Frank Slusny</w:t>
      </w:r>
      <w:r w:rsidR="00CD7042">
        <w:t>.</w:t>
      </w:r>
      <w:r w:rsidR="00A52AC5">
        <w:t xml:space="preserve"> </w:t>
      </w:r>
      <w:r w:rsidR="00DB2068">
        <w:t xml:space="preserve">„Das Gute ist, dass wir ehrenamtlich handeln und unsere Hilfen </w:t>
      </w:r>
      <w:r w:rsidR="00022DFE">
        <w:t xml:space="preserve">lokal und </w:t>
      </w:r>
      <w:r w:rsidR="00DB2068">
        <w:t xml:space="preserve">ohne </w:t>
      </w:r>
      <w:r w:rsidR="005C104C">
        <w:t>A</w:t>
      </w:r>
      <w:r w:rsidR="00DB2068">
        <w:t xml:space="preserve">bzüge bei den Bedürftigen ankommen. </w:t>
      </w:r>
    </w:p>
    <w:p w14:paraId="04293451" w14:textId="77777777" w:rsidR="00327F43" w:rsidRDefault="00327F43" w:rsidP="00850ACD">
      <w:pPr>
        <w:ind w:right="1020"/>
      </w:pPr>
    </w:p>
    <w:p w14:paraId="238C3D3C" w14:textId="024DFEAF" w:rsidR="00327F43" w:rsidRDefault="006E43F8" w:rsidP="00850ACD">
      <w:pPr>
        <w:ind w:right="1020"/>
        <w:rPr>
          <w:b/>
        </w:rPr>
      </w:pPr>
      <w:r w:rsidRPr="00850ACD">
        <w:rPr>
          <w:b/>
        </w:rPr>
        <w:t>Tatkräftige Unterstützer gesucht!</w:t>
      </w:r>
    </w:p>
    <w:p w14:paraId="7360D429" w14:textId="77777777" w:rsidR="00B44DBE" w:rsidRPr="00850ACD" w:rsidRDefault="00B44DBE" w:rsidP="00850ACD">
      <w:pPr>
        <w:ind w:right="1020"/>
        <w:rPr>
          <w:b/>
        </w:rPr>
      </w:pPr>
    </w:p>
    <w:p w14:paraId="29583E17" w14:textId="59BE5075" w:rsidR="006A5F50" w:rsidRDefault="00B44DBE" w:rsidP="00850ACD">
      <w:pPr>
        <w:ind w:right="1020"/>
      </w:pPr>
      <w:r>
        <w:t>Um die vielen wichtigen sozialen Projekte im Hochtaunuskreis weiterhin gut unterstützen zu können, bittet der Lions Club Bad Homburg Weißer Turm</w:t>
      </w:r>
      <w:r w:rsidR="00DB2262">
        <w:t xml:space="preserve"> </w:t>
      </w:r>
      <w:r w:rsidR="00022DFE">
        <w:t>die</w:t>
      </w:r>
      <w:r w:rsidR="003C3758">
        <w:t xml:space="preserve"> Bü</w:t>
      </w:r>
      <w:r w:rsidR="000E41B6">
        <w:t>r</w:t>
      </w:r>
      <w:r w:rsidR="003C3758">
        <w:t>ger</w:t>
      </w:r>
      <w:r w:rsidR="008B4E76">
        <w:t>innen und Bürger des Hochtaunuskreises</w:t>
      </w:r>
      <w:r>
        <w:t xml:space="preserve"> um Unterstützung.</w:t>
      </w:r>
      <w:r w:rsidR="00327F43">
        <w:t xml:space="preserve"> </w:t>
      </w:r>
      <w:r>
        <w:t xml:space="preserve"> „</w:t>
      </w:r>
      <w:r w:rsidR="00DB2262">
        <w:t>H</w:t>
      </w:r>
      <w:r w:rsidR="00022DFE">
        <w:t>elf</w:t>
      </w:r>
      <w:r w:rsidR="00DB2068">
        <w:t xml:space="preserve">en </w:t>
      </w:r>
      <w:r w:rsidR="00022DFE">
        <w:t xml:space="preserve">Sie mit Ihren </w:t>
      </w:r>
      <w:r w:rsidR="00C0395D">
        <w:t>Spende</w:t>
      </w:r>
      <w:r w:rsidR="00DB2068">
        <w:t>n</w:t>
      </w:r>
      <w:r w:rsidR="00C0395D">
        <w:t xml:space="preserve"> </w:t>
      </w:r>
      <w:r w:rsidR="00DB2068">
        <w:t>bedürftige</w:t>
      </w:r>
      <w:r w:rsidR="00022DFE">
        <w:t>n</w:t>
      </w:r>
      <w:r w:rsidR="00DB2068">
        <w:t xml:space="preserve"> Kinder</w:t>
      </w:r>
      <w:r w:rsidR="00022DFE">
        <w:t>n</w:t>
      </w:r>
      <w:r w:rsidR="00DB2068">
        <w:t xml:space="preserve"> und Jugendliche</w:t>
      </w:r>
      <w:r w:rsidR="00022DFE">
        <w:t xml:space="preserve">n </w:t>
      </w:r>
      <w:r w:rsidR="00EB2E50">
        <w:t>i</w:t>
      </w:r>
      <w:r w:rsidR="006A5F50">
        <w:t>m Hocht</w:t>
      </w:r>
      <w:r w:rsidR="00DB2262">
        <w:t>au</w:t>
      </w:r>
      <w:r w:rsidR="006A5F50">
        <w:t>nuskreis.</w:t>
      </w:r>
      <w:r w:rsidR="00EB2E50">
        <w:t xml:space="preserve"> </w:t>
      </w:r>
      <w:r w:rsidR="006A5F50">
        <w:t xml:space="preserve">Am Einfachsten spendet man per PayPal über die Lions Homepage </w:t>
      </w:r>
    </w:p>
    <w:p w14:paraId="6C930688" w14:textId="77777777" w:rsidR="006A5F50" w:rsidRDefault="00DC311A" w:rsidP="00850ACD">
      <w:pPr>
        <w:ind w:right="1020"/>
      </w:pPr>
      <w:hyperlink r:id="rId5" w:anchor="spende" w:history="1">
        <w:r w:rsidR="006A5F50" w:rsidRPr="005712AD">
          <w:rPr>
            <w:rStyle w:val="Hyperlink"/>
          </w:rPr>
          <w:t>https://lc-hgwt.de/#spende</w:t>
        </w:r>
      </w:hyperlink>
    </w:p>
    <w:p w14:paraId="20BB7CE6" w14:textId="69262AE5" w:rsidR="006A5F50" w:rsidRDefault="006A5F50" w:rsidP="00850ACD">
      <w:pPr>
        <w:ind w:right="1020"/>
      </w:pPr>
      <w:r>
        <w:t xml:space="preserve">oder ganz klassisch per Überweisung auf das Spendenkonto des Lions Fördervereins </w:t>
      </w:r>
      <w:r w:rsidRPr="00887E49">
        <w:t>Bad Homburg</w:t>
      </w:r>
      <w:r>
        <w:t xml:space="preserve"> </w:t>
      </w:r>
      <w:r w:rsidRPr="00887E49">
        <w:t>Weißer Turm e.V.</w:t>
      </w:r>
      <w:r>
        <w:t>, IBAN DE60 5125 0000 0001 1199 90.</w:t>
      </w:r>
    </w:p>
    <w:p w14:paraId="6F8253C1" w14:textId="71CF233A" w:rsidR="003C3758" w:rsidRDefault="00820DAA" w:rsidP="00850ACD">
      <w:pPr>
        <w:ind w:right="1020"/>
      </w:pPr>
      <w:r w:rsidRPr="006612EB">
        <w:t>Die</w:t>
      </w:r>
      <w:r>
        <w:t xml:space="preserve"> </w:t>
      </w:r>
      <w:r w:rsidR="00B44DBE">
        <w:t>Spenden werden zu 100% in lokale</w:t>
      </w:r>
      <w:r w:rsidR="00C94278">
        <w:t>,</w:t>
      </w:r>
      <w:r w:rsidR="00B44DBE">
        <w:t xml:space="preserve"> soziale Projekte investiert und</w:t>
      </w:r>
      <w:r w:rsidR="00CF027D">
        <w:t xml:space="preserve"> </w:t>
      </w:r>
      <w:r w:rsidR="00022DFE">
        <w:t>geben den</w:t>
      </w:r>
      <w:r w:rsidR="00CF027D">
        <w:t xml:space="preserve"> Bedürftigen im Hochtaunuskreis </w:t>
      </w:r>
      <w:r w:rsidR="006E43F8">
        <w:t xml:space="preserve">gute </w:t>
      </w:r>
      <w:r w:rsidR="00022DFE">
        <w:t xml:space="preserve">Perspektiven und </w:t>
      </w:r>
      <w:r w:rsidR="00B44DBE">
        <w:t xml:space="preserve">echte </w:t>
      </w:r>
      <w:r w:rsidR="006E43F8">
        <w:t>Zukunftsc</w:t>
      </w:r>
      <w:r w:rsidR="00022DFE">
        <w:t>hancen</w:t>
      </w:r>
      <w:r w:rsidR="006612EB" w:rsidRPr="006612EB">
        <w:t>.“</w:t>
      </w:r>
      <w:r w:rsidR="00B44DBE">
        <w:t xml:space="preserve">, </w:t>
      </w:r>
      <w:r w:rsidR="00C94278">
        <w:t>erklärt</w:t>
      </w:r>
      <w:r w:rsidR="00B44DBE">
        <w:t xml:space="preserve"> </w:t>
      </w:r>
      <w:proofErr w:type="spellStart"/>
      <w:r w:rsidR="00B44DBE">
        <w:t>Slusny</w:t>
      </w:r>
      <w:proofErr w:type="spellEnd"/>
      <w:r w:rsidR="00B44DBE">
        <w:t xml:space="preserve"> </w:t>
      </w:r>
      <w:r w:rsidR="00C94278">
        <w:t>der TZ</w:t>
      </w:r>
      <w:r w:rsidR="00B44DBE">
        <w:t>.</w:t>
      </w:r>
      <w:r w:rsidR="00CD7042">
        <w:t xml:space="preserve"> </w:t>
      </w:r>
    </w:p>
    <w:p w14:paraId="787FFDC5" w14:textId="6E169E20" w:rsidR="006E43F8" w:rsidRDefault="006E43F8" w:rsidP="00850ACD">
      <w:pPr>
        <w:ind w:right="1020"/>
      </w:pPr>
    </w:p>
    <w:p w14:paraId="74BD1414" w14:textId="32874F2C" w:rsidR="006E43F8" w:rsidRPr="00850ACD" w:rsidRDefault="005D74ED" w:rsidP="00850ACD">
      <w:pPr>
        <w:ind w:right="1020"/>
        <w:rPr>
          <w:b/>
        </w:rPr>
      </w:pPr>
      <w:r>
        <w:rPr>
          <w:b/>
        </w:rPr>
        <w:t>Vielfältiges Programm</w:t>
      </w:r>
    </w:p>
    <w:p w14:paraId="3E541990" w14:textId="77777777" w:rsidR="006E43F8" w:rsidRDefault="006E43F8" w:rsidP="00850ACD">
      <w:pPr>
        <w:ind w:right="1020"/>
      </w:pPr>
    </w:p>
    <w:p w14:paraId="646BB6CB" w14:textId="77A1ACD1" w:rsidR="000B5298" w:rsidRDefault="00C94278" w:rsidP="006057DB">
      <w:pPr>
        <w:ind w:right="1020"/>
        <w:jc w:val="both"/>
      </w:pPr>
      <w:r>
        <w:t xml:space="preserve">Lions Präsident </w:t>
      </w:r>
      <w:r w:rsidR="000B5298">
        <w:t>Frank Slusny, Vertriebsdirektor beim weltweit größt</w:t>
      </w:r>
      <w:r w:rsidR="00C0395D">
        <w:t xml:space="preserve">en </w:t>
      </w:r>
      <w:proofErr w:type="spellStart"/>
      <w:r w:rsidR="00DA2C07">
        <w:t>Cybers</w:t>
      </w:r>
      <w:r w:rsidR="00C0395D">
        <w:t>ecurity</w:t>
      </w:r>
      <w:proofErr w:type="spellEnd"/>
      <w:r w:rsidR="00DA2C07">
        <w:t xml:space="preserve"> </w:t>
      </w:r>
      <w:r w:rsidR="00C0395D">
        <w:t>Anbieter Palo Alto</w:t>
      </w:r>
      <w:r w:rsidR="00DA2C07">
        <w:t xml:space="preserve"> Networks</w:t>
      </w:r>
      <w:r w:rsidR="00C0395D">
        <w:t xml:space="preserve">, </w:t>
      </w:r>
      <w:r w:rsidR="00CD7042">
        <w:t xml:space="preserve">stellt den </w:t>
      </w:r>
      <w:r w:rsidR="00C0395D">
        <w:t xml:space="preserve">Wettbewerb um Spendengelder auch in seinem Jahresprogramm in den Mittelpunkt. So ist Bischof Georg Bätzing geladen, um sich </w:t>
      </w:r>
      <w:r w:rsidR="003222B2">
        <w:t>zum Thema „Kirche vs. Charity –</w:t>
      </w:r>
      <w:r w:rsidR="00F654FD">
        <w:t xml:space="preserve"> Konkurrierend</w:t>
      </w:r>
      <w:r w:rsidR="003222B2">
        <w:t xml:space="preserve"> oder </w:t>
      </w:r>
      <w:r w:rsidR="00EB6F6D">
        <w:t>Komplem</w:t>
      </w:r>
      <w:r w:rsidR="002509B1">
        <w:t>en</w:t>
      </w:r>
      <w:r w:rsidR="00EB6F6D">
        <w:t xml:space="preserve">tär?“ </w:t>
      </w:r>
      <w:r w:rsidR="00CD7042">
        <w:t>zu äußern.</w:t>
      </w:r>
    </w:p>
    <w:p w14:paraId="2AFB09C4" w14:textId="77777777" w:rsidR="00A41D63" w:rsidRDefault="00EB6F6D" w:rsidP="00A41D63">
      <w:pPr>
        <w:ind w:right="1020"/>
        <w:jc w:val="both"/>
      </w:pPr>
      <w:r>
        <w:t xml:space="preserve">„Ich bin gespannt, ob sich </w:t>
      </w:r>
      <w:r w:rsidR="00DA2C07">
        <w:t xml:space="preserve">Dr. </w:t>
      </w:r>
      <w:r>
        <w:t xml:space="preserve">Bätzing diesem Thema stellt,“ so Frank Slusny. </w:t>
      </w:r>
      <w:r w:rsidR="00F26A32">
        <w:t>Weiterhin</w:t>
      </w:r>
      <w:r>
        <w:t xml:space="preserve"> werden  </w:t>
      </w:r>
      <w:r w:rsidR="00F26A32">
        <w:t xml:space="preserve">wichtige </w:t>
      </w:r>
      <w:r>
        <w:t xml:space="preserve">lokale Themen, wie das </w:t>
      </w:r>
      <w:r>
        <w:lastRenderedPageBreak/>
        <w:t>400jährige Jubiläum der Landgrafschaft Hessen-Homburg oder das vielfältige Leistungs</w:t>
      </w:r>
      <w:r w:rsidR="00BC1AFC">
        <w:t xml:space="preserve">spektrum der Bad Homburger Kur das Programm </w:t>
      </w:r>
      <w:r w:rsidR="00F26A32">
        <w:t xml:space="preserve">der Lions </w:t>
      </w:r>
      <w:r>
        <w:t>bereichern</w:t>
      </w:r>
      <w:r w:rsidR="00CD7042">
        <w:t xml:space="preserve">. </w:t>
      </w:r>
    </w:p>
    <w:p w14:paraId="07FF302A" w14:textId="77777777" w:rsidR="00A41D63" w:rsidRDefault="00A41D63" w:rsidP="00A41D63">
      <w:pPr>
        <w:ind w:right="1020"/>
        <w:jc w:val="both"/>
      </w:pPr>
    </w:p>
    <w:p w14:paraId="5A6274E9" w14:textId="7BB27353" w:rsidR="00A41D63" w:rsidRDefault="00A41D63" w:rsidP="00A41D63">
      <w:pPr>
        <w:ind w:right="1020"/>
        <w:jc w:val="both"/>
      </w:pPr>
      <w:r>
        <w:t xml:space="preserve">Vor allem freuen sich Frank </w:t>
      </w:r>
      <w:proofErr w:type="spellStart"/>
      <w:r>
        <w:t>Slusny</w:t>
      </w:r>
      <w:proofErr w:type="spellEnd"/>
      <w:r>
        <w:t xml:space="preserve"> und die Mitglieder des Lions Clubs Weißer Turm  im Dezember wieder reichlich Glühwein verkaufen zu dürfen, denn der Umsatz am Lions- Weihnachtstand ist und bleibt die wichtigste Einnahmequelle zur Finanzierung sozialer Projekte und ist zugleich der beste Ort, um auf das Engagement des Clubs aufmerksam zu machen.</w:t>
      </w:r>
    </w:p>
    <w:p w14:paraId="58233984" w14:textId="77777777" w:rsidR="00A41D63" w:rsidRDefault="00A41D63" w:rsidP="006057DB">
      <w:pPr>
        <w:ind w:right="1020"/>
        <w:jc w:val="both"/>
      </w:pPr>
    </w:p>
    <w:p w14:paraId="5178A74F" w14:textId="77777777" w:rsidR="00A41D63" w:rsidRDefault="00A41D63" w:rsidP="006057DB">
      <w:pPr>
        <w:ind w:right="1020"/>
        <w:jc w:val="both"/>
      </w:pPr>
    </w:p>
    <w:p w14:paraId="11679C5F" w14:textId="77777777" w:rsidR="00DB6145" w:rsidRPr="00E361DA" w:rsidRDefault="009C7726" w:rsidP="006057DB">
      <w:pPr>
        <w:ind w:right="1020"/>
        <w:jc w:val="both"/>
      </w:pPr>
      <w:r>
        <w:rPr>
          <w:noProof/>
          <w:lang w:eastAsia="de-DE"/>
        </w:rPr>
        <w:drawing>
          <wp:inline distT="0" distB="0" distL="0" distR="0" wp14:anchorId="7E9C5A5B" wp14:editId="4F4358DB">
            <wp:extent cx="2093119" cy="2790825"/>
            <wp:effectExtent l="0" t="0" r="254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390 2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84" cy="27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92D8" w14:textId="77777777" w:rsidR="006057DB" w:rsidRPr="002628A8" w:rsidRDefault="003A2F03" w:rsidP="002628A8">
      <w:pPr>
        <w:ind w:right="777"/>
        <w:jc w:val="both"/>
        <w:rPr>
          <w:sz w:val="16"/>
          <w:szCs w:val="16"/>
        </w:rPr>
      </w:pPr>
      <w:r w:rsidRPr="002628A8">
        <w:rPr>
          <w:sz w:val="16"/>
          <w:szCs w:val="16"/>
        </w:rPr>
        <w:t xml:space="preserve">Gerd Simon und Frank Slusny </w:t>
      </w:r>
      <w:r w:rsidR="002628A8">
        <w:rPr>
          <w:sz w:val="16"/>
          <w:szCs w:val="16"/>
        </w:rPr>
        <w:t xml:space="preserve">(v. li.) </w:t>
      </w:r>
      <w:r w:rsidRPr="002628A8">
        <w:rPr>
          <w:sz w:val="16"/>
          <w:szCs w:val="16"/>
        </w:rPr>
        <w:t>bei der Übergabe</w:t>
      </w:r>
      <w:r w:rsidR="002628A8" w:rsidRPr="002628A8">
        <w:rPr>
          <w:sz w:val="16"/>
          <w:szCs w:val="16"/>
        </w:rPr>
        <w:t xml:space="preserve"> des Präsidentenamtes.</w:t>
      </w:r>
    </w:p>
    <w:sectPr w:rsidR="006057DB" w:rsidRPr="002628A8" w:rsidSect="006057DB">
      <w:type w:val="continuous"/>
      <w:pgSz w:w="11900" w:h="16840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99"/>
    <w:rsid w:val="00022DFE"/>
    <w:rsid w:val="00032A99"/>
    <w:rsid w:val="000B5298"/>
    <w:rsid w:val="000B5C79"/>
    <w:rsid w:val="000E41B6"/>
    <w:rsid w:val="00132DBC"/>
    <w:rsid w:val="00133469"/>
    <w:rsid w:val="00192A30"/>
    <w:rsid w:val="00234C33"/>
    <w:rsid w:val="002509B1"/>
    <w:rsid w:val="002628A8"/>
    <w:rsid w:val="003222B2"/>
    <w:rsid w:val="00327F43"/>
    <w:rsid w:val="003A2F03"/>
    <w:rsid w:val="003C3758"/>
    <w:rsid w:val="00401CB2"/>
    <w:rsid w:val="004104CE"/>
    <w:rsid w:val="004934BB"/>
    <w:rsid w:val="005C104C"/>
    <w:rsid w:val="005D74ED"/>
    <w:rsid w:val="006057DB"/>
    <w:rsid w:val="00642CCF"/>
    <w:rsid w:val="006612EB"/>
    <w:rsid w:val="006831CC"/>
    <w:rsid w:val="006A5F50"/>
    <w:rsid w:val="006E43F8"/>
    <w:rsid w:val="007170B6"/>
    <w:rsid w:val="0072435B"/>
    <w:rsid w:val="00786D99"/>
    <w:rsid w:val="00820DAA"/>
    <w:rsid w:val="008229F0"/>
    <w:rsid w:val="00850ACD"/>
    <w:rsid w:val="00856C93"/>
    <w:rsid w:val="00887E49"/>
    <w:rsid w:val="008B4E76"/>
    <w:rsid w:val="0091215D"/>
    <w:rsid w:val="00981EB1"/>
    <w:rsid w:val="009C7726"/>
    <w:rsid w:val="00A27084"/>
    <w:rsid w:val="00A41D63"/>
    <w:rsid w:val="00A52AC5"/>
    <w:rsid w:val="00A676D1"/>
    <w:rsid w:val="00A73448"/>
    <w:rsid w:val="00AE293A"/>
    <w:rsid w:val="00B44DBE"/>
    <w:rsid w:val="00BC1AFC"/>
    <w:rsid w:val="00BC1B39"/>
    <w:rsid w:val="00C0395D"/>
    <w:rsid w:val="00C0527D"/>
    <w:rsid w:val="00C12ECE"/>
    <w:rsid w:val="00C3707F"/>
    <w:rsid w:val="00C87FF7"/>
    <w:rsid w:val="00C94278"/>
    <w:rsid w:val="00CA58B1"/>
    <w:rsid w:val="00CD7042"/>
    <w:rsid w:val="00CF027D"/>
    <w:rsid w:val="00CF7F1A"/>
    <w:rsid w:val="00D02F9E"/>
    <w:rsid w:val="00D10063"/>
    <w:rsid w:val="00D1195D"/>
    <w:rsid w:val="00D8408D"/>
    <w:rsid w:val="00DA2C07"/>
    <w:rsid w:val="00DB2068"/>
    <w:rsid w:val="00DB2262"/>
    <w:rsid w:val="00DB6145"/>
    <w:rsid w:val="00DC311A"/>
    <w:rsid w:val="00E361DA"/>
    <w:rsid w:val="00E93A3E"/>
    <w:rsid w:val="00EB2E50"/>
    <w:rsid w:val="00EB6F6D"/>
    <w:rsid w:val="00F26A32"/>
    <w:rsid w:val="00F5537F"/>
    <w:rsid w:val="00F654FD"/>
    <w:rsid w:val="00F7159B"/>
    <w:rsid w:val="00F76D6E"/>
    <w:rsid w:val="00FA7D5B"/>
    <w:rsid w:val="00FB0565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B0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57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E41B6"/>
  </w:style>
  <w:style w:type="character" w:customStyle="1" w:styleId="berschrift2Zchn">
    <w:name w:val="Überschrift 2 Zchn"/>
    <w:basedOn w:val="Absatz-Standardschriftart"/>
    <w:link w:val="berschrift2"/>
    <w:uiPriority w:val="9"/>
    <w:rsid w:val="006057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D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D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5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lc-hgwt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5EED-05E5-4E4F-BAAF-7165A552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Czerwensky</dc:creator>
  <cp:keywords/>
  <dc:description/>
  <cp:lastModifiedBy>Bopp, Martin</cp:lastModifiedBy>
  <cp:revision>2</cp:revision>
  <cp:lastPrinted>2022-07-28T21:48:00Z</cp:lastPrinted>
  <dcterms:created xsi:type="dcterms:W3CDTF">2022-07-29T16:33:00Z</dcterms:created>
  <dcterms:modified xsi:type="dcterms:W3CDTF">2022-07-29T16:33:00Z</dcterms:modified>
</cp:coreProperties>
</file>